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68" w:rsidRDefault="00E45168" w:rsidP="00FF4DCE">
      <w:pPr>
        <w:spacing w:before="0"/>
      </w:pPr>
    </w:p>
    <w:p w:rsidR="00251FEE" w:rsidRDefault="00251FEE" w:rsidP="00FF4DCE">
      <w:pPr>
        <w:spacing w:before="0"/>
      </w:pPr>
      <w:r>
        <w:t>MEDICINSKA ŠKOLA ANTE KUZMANIĆA-ZADAR</w:t>
      </w:r>
    </w:p>
    <w:p w:rsidR="00FF4DCE" w:rsidRDefault="00FF4DCE" w:rsidP="00FF4DCE">
      <w:pPr>
        <w:spacing w:before="0" w:after="0"/>
      </w:pPr>
      <w:r>
        <w:t>Dr. Franje Tuđmana 24/G</w:t>
      </w:r>
    </w:p>
    <w:p w:rsidR="00FF4DCE" w:rsidRDefault="00FF4DCE" w:rsidP="00FF4DCE">
      <w:pPr>
        <w:spacing w:before="0" w:after="0"/>
      </w:pPr>
      <w:proofErr w:type="spellStart"/>
      <w:r>
        <w:t>tel</w:t>
      </w:r>
      <w:proofErr w:type="spellEnd"/>
      <w:r>
        <w:t>: 023 213-750</w:t>
      </w:r>
    </w:p>
    <w:p w:rsidR="00FF4DCE" w:rsidRDefault="00FF4DCE" w:rsidP="00FF4DCE">
      <w:pPr>
        <w:spacing w:before="0" w:after="0"/>
      </w:pPr>
      <w:r>
        <w:t xml:space="preserve">e-mail: </w:t>
      </w:r>
      <w:hyperlink r:id="rId6" w:history="1">
        <w:r w:rsidRPr="00AE47B0">
          <w:rPr>
            <w:rStyle w:val="Hiperveza"/>
          </w:rPr>
          <w:t>ante-kuzmanic@medskolazd.hr</w:t>
        </w:r>
      </w:hyperlink>
    </w:p>
    <w:p w:rsidR="00FF4DCE" w:rsidRDefault="00FF4DCE" w:rsidP="00FF4DCE">
      <w:pPr>
        <w:spacing w:before="0" w:after="0"/>
      </w:pPr>
    </w:p>
    <w:p w:rsidR="00FF4DCE" w:rsidRDefault="00DD6514" w:rsidP="00FF4DCE">
      <w:pPr>
        <w:spacing w:before="0" w:after="0"/>
      </w:pPr>
      <w:r>
        <w:t xml:space="preserve">KLASA: </w:t>
      </w:r>
      <w:r w:rsidR="00564FC9">
        <w:t>007-0</w:t>
      </w:r>
      <w:r w:rsidR="0076613C">
        <w:t>4/2</w:t>
      </w:r>
      <w:r w:rsidR="00755A14">
        <w:t>3</w:t>
      </w:r>
      <w:r w:rsidR="0076613C">
        <w:t>-01/</w:t>
      </w:r>
      <w:r w:rsidR="00383580">
        <w:t>2</w:t>
      </w:r>
      <w:r w:rsidR="00142224">
        <w:t>4</w:t>
      </w:r>
    </w:p>
    <w:p w:rsidR="00A63D5C" w:rsidRDefault="00DD6514" w:rsidP="00FF4DCE">
      <w:pPr>
        <w:spacing w:before="0" w:after="0"/>
      </w:pPr>
      <w:r>
        <w:t>URBROJ: 2198-1-64</w:t>
      </w:r>
      <w:r w:rsidR="00564FC9">
        <w:t>-</w:t>
      </w:r>
      <w:r w:rsidR="00383580">
        <w:t>07-23-</w:t>
      </w:r>
      <w:r w:rsidR="00142224">
        <w:t>337</w:t>
      </w:r>
    </w:p>
    <w:p w:rsidR="00FF4DCE" w:rsidRDefault="00DD6514" w:rsidP="00FF4DCE">
      <w:pPr>
        <w:spacing w:before="0" w:after="0"/>
      </w:pPr>
      <w:r>
        <w:t xml:space="preserve">Zadar, </w:t>
      </w:r>
      <w:r w:rsidR="00142224">
        <w:t>30. 06. 2023.</w:t>
      </w:r>
    </w:p>
    <w:p w:rsidR="00FF4DCE" w:rsidRDefault="00FF4DCE"/>
    <w:p w:rsidR="00A63D5C" w:rsidRDefault="00DD6514" w:rsidP="00A63D5C">
      <w:pPr>
        <w:spacing w:before="0" w:after="0"/>
        <w:jc w:val="center"/>
      </w:pPr>
      <w:r>
        <w:t xml:space="preserve">ZAPISNIK </w:t>
      </w:r>
      <w:r w:rsidR="0093665B">
        <w:t xml:space="preserve"> </w:t>
      </w:r>
      <w:r w:rsidR="002B1D6D">
        <w:t>2</w:t>
      </w:r>
      <w:r w:rsidR="00142224">
        <w:t>4</w:t>
      </w:r>
      <w:r w:rsidR="006F7C66">
        <w:t>.</w:t>
      </w:r>
      <w:r w:rsidR="0093665B">
        <w:t>.</w:t>
      </w:r>
      <w:r w:rsidR="001632E7">
        <w:t xml:space="preserve"> </w:t>
      </w:r>
      <w:r w:rsidR="00A63D5C">
        <w:t>SJEDNICE ŠKOLSKOG ODBORA MEDICINSKE ŠKOLE</w:t>
      </w:r>
    </w:p>
    <w:p w:rsidR="00A63D5C" w:rsidRDefault="00A63D5C" w:rsidP="00A63D5C">
      <w:pPr>
        <w:spacing w:before="0" w:after="0"/>
        <w:jc w:val="center"/>
      </w:pPr>
      <w:r>
        <w:t>ANTE KUZMAN</w:t>
      </w:r>
      <w:r w:rsidR="00DD6514">
        <w:t xml:space="preserve">IĆA –ZADAR, ODRŽANE </w:t>
      </w:r>
      <w:r w:rsidR="00383580">
        <w:t>7. 02. 2023</w:t>
      </w:r>
      <w:r>
        <w:t xml:space="preserve"> GODINE </w:t>
      </w:r>
    </w:p>
    <w:p w:rsidR="00A63D5C" w:rsidRDefault="00A63D5C" w:rsidP="00A63D5C">
      <w:pPr>
        <w:spacing w:before="0" w:after="0"/>
        <w:jc w:val="center"/>
      </w:pPr>
    </w:p>
    <w:p w:rsidR="00A63D5C" w:rsidRDefault="00A63D5C" w:rsidP="00A63D5C">
      <w:pPr>
        <w:spacing w:before="0" w:after="0"/>
      </w:pPr>
      <w:r>
        <w:t xml:space="preserve">Sjednici  Školskog odbora nazočno je </w:t>
      </w:r>
      <w:r w:rsidR="006B6F4E">
        <w:t xml:space="preserve">četiri </w:t>
      </w:r>
      <w:bookmarkStart w:id="0" w:name="_GoBack"/>
      <w:bookmarkEnd w:id="0"/>
      <w:r w:rsidR="004E625B">
        <w:t xml:space="preserve"> ( </w:t>
      </w:r>
      <w:r w:rsidR="00FB24BC">
        <w:t>4</w:t>
      </w:r>
      <w:r w:rsidR="004E625B">
        <w:t xml:space="preserve"> )  od sedam( 7 )  članova.</w:t>
      </w:r>
    </w:p>
    <w:p w:rsidR="00C86245" w:rsidRDefault="00A63D5C" w:rsidP="00A63D5C">
      <w:pPr>
        <w:spacing w:before="0" w:after="0"/>
      </w:pPr>
      <w:r>
        <w:t xml:space="preserve">Napomena: </w:t>
      </w:r>
      <w:r w:rsidR="00FB24BC">
        <w:t xml:space="preserve">tri  </w:t>
      </w:r>
      <w:r w:rsidR="004E625B">
        <w:t xml:space="preserve"> ( </w:t>
      </w:r>
      <w:r w:rsidR="00FB24BC">
        <w:t>3</w:t>
      </w:r>
      <w:r w:rsidR="004E625B">
        <w:t xml:space="preserve"> ) član </w:t>
      </w:r>
      <w:r w:rsidR="0093665B">
        <w:t xml:space="preserve"> Školskog odbora opravda</w:t>
      </w:r>
      <w:r w:rsidR="00FB24BC">
        <w:t>li</w:t>
      </w:r>
      <w:r w:rsidR="0093665B">
        <w:t xml:space="preserve"> su svoj izostanak</w:t>
      </w:r>
      <w:r w:rsidR="002B1D6D">
        <w:t xml:space="preserve"> i to </w:t>
      </w:r>
      <w:proofErr w:type="spellStart"/>
      <w:r w:rsidR="002B1D6D">
        <w:t>gospđa</w:t>
      </w:r>
      <w:proofErr w:type="spellEnd"/>
      <w:r w:rsidR="002B1D6D">
        <w:t xml:space="preserve"> Antonija </w:t>
      </w:r>
      <w:proofErr w:type="spellStart"/>
      <w:r w:rsidR="002B1D6D">
        <w:t>Bra</w:t>
      </w:r>
      <w:r w:rsidR="004E625B">
        <w:t>tek</w:t>
      </w:r>
      <w:proofErr w:type="spellEnd"/>
      <w:r w:rsidR="004E625B">
        <w:t>.</w:t>
      </w:r>
    </w:p>
    <w:p w:rsidR="00A5750B" w:rsidRDefault="00FB24BC" w:rsidP="00A63D5C">
      <w:pPr>
        <w:spacing w:before="0" w:after="0"/>
      </w:pPr>
      <w:r>
        <w:t xml:space="preserve">Ante </w:t>
      </w:r>
      <w:proofErr w:type="spellStart"/>
      <w:r>
        <w:t>Ražnjević</w:t>
      </w:r>
      <w:proofErr w:type="spellEnd"/>
      <w:r>
        <w:t xml:space="preserve"> i Ivana </w:t>
      </w:r>
      <w:proofErr w:type="spellStart"/>
      <w:r>
        <w:t>Guglielmini</w:t>
      </w:r>
      <w:proofErr w:type="spellEnd"/>
      <w:r>
        <w:t>.</w:t>
      </w:r>
    </w:p>
    <w:p w:rsidR="00A63D5C" w:rsidRDefault="00A63D5C" w:rsidP="00A63D5C">
      <w:pPr>
        <w:spacing w:before="0" w:after="0"/>
      </w:pPr>
      <w:r>
        <w:t>Sjednica je započ</w:t>
      </w:r>
      <w:r w:rsidR="00DD6514">
        <w:t>ela u</w:t>
      </w:r>
      <w:r w:rsidR="0076613C">
        <w:t xml:space="preserve"> 1</w:t>
      </w:r>
      <w:r w:rsidR="00FB24BC">
        <w:t>3</w:t>
      </w:r>
      <w:r w:rsidR="004E625B">
        <w:t>,30</w:t>
      </w:r>
      <w:r w:rsidR="0076613C">
        <w:t xml:space="preserve"> </w:t>
      </w:r>
      <w:r w:rsidR="00DD6514">
        <w:t xml:space="preserve"> </w:t>
      </w:r>
      <w:r w:rsidR="005D0A85">
        <w:t xml:space="preserve"> </w:t>
      </w:r>
      <w:r>
        <w:t>sati</w:t>
      </w:r>
      <w:r w:rsidR="0025768D">
        <w:t xml:space="preserve"> .</w:t>
      </w:r>
    </w:p>
    <w:p w:rsidR="0052037D" w:rsidRDefault="0052037D" w:rsidP="00A63D5C">
      <w:pPr>
        <w:spacing w:before="0" w:after="0"/>
      </w:pPr>
    </w:p>
    <w:p w:rsidR="0052037D" w:rsidRDefault="0052037D" w:rsidP="00A63D5C">
      <w:pPr>
        <w:spacing w:before="0" w:after="0"/>
      </w:pPr>
      <w:r>
        <w:t>N</w:t>
      </w:r>
      <w:r w:rsidR="003549C5">
        <w:t>azočni članovi Školskog odbora:</w:t>
      </w:r>
    </w:p>
    <w:p w:rsidR="003549C5" w:rsidRDefault="003549C5" w:rsidP="00A63D5C">
      <w:pPr>
        <w:spacing w:before="0" w:after="0"/>
      </w:pPr>
    </w:p>
    <w:p w:rsidR="003549C5" w:rsidRDefault="003549C5" w:rsidP="00A63D5C">
      <w:pPr>
        <w:spacing w:before="0" w:after="0"/>
      </w:pPr>
      <w:r>
        <w:t>1. Sonja Šare</w:t>
      </w:r>
      <w:r w:rsidR="00B12C25">
        <w:t xml:space="preserve">, </w:t>
      </w:r>
      <w:proofErr w:type="spellStart"/>
      <w:r w:rsidR="00B12C25">
        <w:t>mag</w:t>
      </w:r>
      <w:proofErr w:type="spellEnd"/>
      <w:r w:rsidR="00B12C25">
        <w:t xml:space="preserve">. med. </w:t>
      </w:r>
      <w:proofErr w:type="spellStart"/>
      <w:r w:rsidR="00B12C25">
        <w:t>techn</w:t>
      </w:r>
      <w:proofErr w:type="spellEnd"/>
      <w:r w:rsidR="00B12C25">
        <w:t>.,</w:t>
      </w:r>
      <w:r>
        <w:t xml:space="preserve"> predsjednica Školskog odbora </w:t>
      </w:r>
    </w:p>
    <w:p w:rsidR="003549C5" w:rsidRDefault="005D0A85" w:rsidP="00A63D5C">
      <w:pPr>
        <w:spacing w:before="0" w:after="0"/>
      </w:pPr>
      <w:r>
        <w:t xml:space="preserve"> 2. </w:t>
      </w:r>
      <w:r w:rsidR="00936A54">
        <w:t xml:space="preserve">Ivana </w:t>
      </w:r>
      <w:r>
        <w:t xml:space="preserve"> Modrić, ing. </w:t>
      </w:r>
      <w:proofErr w:type="spellStart"/>
      <w:r>
        <w:t>preh</w:t>
      </w:r>
      <w:proofErr w:type="spellEnd"/>
      <w:r w:rsidR="00D4296D">
        <w:t xml:space="preserve">. </w:t>
      </w:r>
      <w:proofErr w:type="spellStart"/>
      <w:r w:rsidR="00D4296D">
        <w:t>tehn</w:t>
      </w:r>
      <w:proofErr w:type="spellEnd"/>
      <w:r w:rsidR="00D4296D">
        <w:t xml:space="preserve">. i  stručni </w:t>
      </w:r>
      <w:proofErr w:type="spellStart"/>
      <w:r w:rsidR="00D4296D">
        <w:t>spec</w:t>
      </w:r>
      <w:proofErr w:type="spellEnd"/>
      <w:r w:rsidR="00D4296D">
        <w:t xml:space="preserve">. </w:t>
      </w:r>
      <w:proofErr w:type="spellStart"/>
      <w:r w:rsidR="00D4296D">
        <w:t>oec</w:t>
      </w:r>
      <w:proofErr w:type="spellEnd"/>
      <w:r w:rsidR="00D4296D">
        <w:t>.</w:t>
      </w:r>
      <w:r w:rsidR="003549C5">
        <w:t xml:space="preserve">   </w:t>
      </w:r>
    </w:p>
    <w:p w:rsidR="003549C5" w:rsidRDefault="00FB24BC" w:rsidP="00A63D5C">
      <w:pPr>
        <w:spacing w:before="0" w:after="0"/>
      </w:pPr>
      <w:r>
        <w:t>3</w:t>
      </w:r>
      <w:r w:rsidR="003549C5">
        <w:t>.</w:t>
      </w:r>
      <w:r w:rsidR="00B12C25">
        <w:t xml:space="preserve"> </w:t>
      </w:r>
      <w:r w:rsidR="002B1D6D">
        <w:t>Višnja Vuko, prof.</w:t>
      </w:r>
    </w:p>
    <w:p w:rsidR="004E625B" w:rsidRDefault="00FB24BC" w:rsidP="00A63D5C">
      <w:pPr>
        <w:spacing w:before="0" w:after="0"/>
      </w:pPr>
      <w:r>
        <w:t>4</w:t>
      </w:r>
      <w:r w:rsidR="004E625B">
        <w:t xml:space="preserve">. Daria Sinovčić </w:t>
      </w:r>
    </w:p>
    <w:p w:rsidR="00D91C32" w:rsidRDefault="00D91C32" w:rsidP="00A63D5C">
      <w:pPr>
        <w:spacing w:before="0" w:after="0"/>
      </w:pPr>
    </w:p>
    <w:p w:rsidR="003549C5" w:rsidRDefault="003549C5" w:rsidP="00A63D5C">
      <w:pPr>
        <w:spacing w:before="0" w:after="0"/>
      </w:pPr>
    </w:p>
    <w:p w:rsidR="003549C5" w:rsidRDefault="003549C5" w:rsidP="00A63D5C">
      <w:pPr>
        <w:spacing w:before="0" w:after="0"/>
      </w:pPr>
    </w:p>
    <w:p w:rsidR="003549C5" w:rsidRDefault="003549C5" w:rsidP="00A63D5C">
      <w:pPr>
        <w:spacing w:before="0" w:after="0"/>
      </w:pPr>
      <w:r>
        <w:t xml:space="preserve">U radu </w:t>
      </w:r>
      <w:r w:rsidR="00134289">
        <w:t>sjednice bez prava odlučivanja su</w:t>
      </w:r>
      <w:r w:rsidR="007A74D4">
        <w:t>djeluje i tajnica Škole Ružica M</w:t>
      </w:r>
      <w:r w:rsidR="00134289">
        <w:t xml:space="preserve">arušić, </w:t>
      </w:r>
      <w:r w:rsidR="007A74D4">
        <w:t xml:space="preserve">dipl. </w:t>
      </w:r>
      <w:proofErr w:type="spellStart"/>
      <w:r w:rsidR="007A74D4">
        <w:t>iur</w:t>
      </w:r>
      <w:proofErr w:type="spellEnd"/>
      <w:r w:rsidR="007A74D4">
        <w:t xml:space="preserve">. </w:t>
      </w:r>
      <w:r w:rsidR="00A5750B">
        <w:t xml:space="preserve">koja ujedno vodi i </w:t>
      </w:r>
      <w:r w:rsidR="00B25966">
        <w:t>Zapisnik. Na sjednici</w:t>
      </w:r>
      <w:r w:rsidR="0076613C">
        <w:t xml:space="preserve"> </w:t>
      </w:r>
      <w:r w:rsidR="00B25966">
        <w:t xml:space="preserve"> je nazočna  ravnateljica Anita Bas</w:t>
      </w:r>
      <w:r w:rsidR="00FB2621">
        <w:t>i</w:t>
      </w:r>
      <w:r w:rsidR="0076613C">
        <w:t>oli, ravnateljica Škole</w:t>
      </w:r>
      <w:r w:rsidR="006C00E7">
        <w:t xml:space="preserve"> te voditeljica računovodstva</w:t>
      </w:r>
      <w:r w:rsidR="00142224">
        <w:t xml:space="preserve"> Jelena </w:t>
      </w:r>
      <w:proofErr w:type="spellStart"/>
      <w:r w:rsidR="00142224">
        <w:t>Mijaljević</w:t>
      </w:r>
      <w:proofErr w:type="spellEnd"/>
      <w:r w:rsidR="006C00E7">
        <w:t xml:space="preserve">, </w:t>
      </w:r>
      <w:proofErr w:type="spellStart"/>
      <w:r w:rsidR="006C00E7">
        <w:t>mag</w:t>
      </w:r>
      <w:proofErr w:type="spellEnd"/>
      <w:r w:rsidR="006C00E7">
        <w:t xml:space="preserve"> </w:t>
      </w:r>
      <w:proofErr w:type="spellStart"/>
      <w:r w:rsidR="006C00E7">
        <w:t>oec</w:t>
      </w:r>
      <w:proofErr w:type="spellEnd"/>
      <w:r w:rsidR="006C00E7">
        <w:t>.</w:t>
      </w:r>
      <w:r w:rsidR="00142224">
        <w:t xml:space="preserve"> te  voditeljica projekta RCK, Nena Ivanov, </w:t>
      </w:r>
      <w:proofErr w:type="spellStart"/>
      <w:r w:rsidR="00142224">
        <w:t>mag</w:t>
      </w:r>
      <w:proofErr w:type="spellEnd"/>
      <w:r w:rsidR="00142224">
        <w:t xml:space="preserve">. </w:t>
      </w:r>
      <w:proofErr w:type="spellStart"/>
      <w:r w:rsidR="00142224">
        <w:t>oec</w:t>
      </w:r>
      <w:proofErr w:type="spellEnd"/>
      <w:r w:rsidR="00142224">
        <w:t xml:space="preserve">. </w:t>
      </w:r>
    </w:p>
    <w:p w:rsidR="00134289" w:rsidRDefault="00134289" w:rsidP="00A63D5C">
      <w:pPr>
        <w:spacing w:before="0" w:after="0"/>
      </w:pPr>
    </w:p>
    <w:p w:rsidR="00134289" w:rsidRDefault="00134289" w:rsidP="00A63D5C">
      <w:pPr>
        <w:spacing w:before="0" w:after="0"/>
      </w:pPr>
      <w:r>
        <w:t>Sjednicom predsjedava Sonj</w:t>
      </w:r>
      <w:r w:rsidR="00B25966">
        <w:t xml:space="preserve">a šare, </w:t>
      </w:r>
      <w:proofErr w:type="spellStart"/>
      <w:r w:rsidR="00B25966">
        <w:t>mag</w:t>
      </w:r>
      <w:proofErr w:type="spellEnd"/>
      <w:r w:rsidR="00B25966">
        <w:t xml:space="preserve">. med. </w:t>
      </w:r>
      <w:proofErr w:type="spellStart"/>
      <w:r w:rsidR="00B25966">
        <w:t>techn</w:t>
      </w:r>
      <w:proofErr w:type="spellEnd"/>
      <w:r w:rsidR="00B25966">
        <w:t xml:space="preserve">. </w:t>
      </w:r>
      <w:r>
        <w:t>– predsjednica Školskog odbora ( u daljem tekstu Predsjednica ).</w:t>
      </w:r>
    </w:p>
    <w:p w:rsidR="00134289" w:rsidRDefault="00134289" w:rsidP="00A63D5C">
      <w:pPr>
        <w:spacing w:before="0" w:after="0"/>
      </w:pPr>
    </w:p>
    <w:p w:rsidR="00134289" w:rsidRDefault="00134289" w:rsidP="00A63D5C">
      <w:pPr>
        <w:spacing w:before="0" w:after="0"/>
      </w:pPr>
      <w:r>
        <w:t>Predsjednica je otvorila sjednicu Školskog odbora, pozdravila nazočne i konstatirala kako je na sjednici nazočan dovoljan broj članova za pravovaljano odlučivanje.</w:t>
      </w:r>
    </w:p>
    <w:p w:rsidR="00FB2621" w:rsidRDefault="00FB2621" w:rsidP="00A63D5C">
      <w:pPr>
        <w:spacing w:before="0" w:after="0"/>
      </w:pPr>
    </w:p>
    <w:p w:rsidR="005F39E6" w:rsidRDefault="005F39E6" w:rsidP="00A63D5C">
      <w:pPr>
        <w:spacing w:before="0" w:after="0"/>
      </w:pPr>
    </w:p>
    <w:p w:rsidR="005F39E6" w:rsidRDefault="005F39E6" w:rsidP="00A63D5C">
      <w:pPr>
        <w:spacing w:before="0" w:after="0"/>
      </w:pPr>
      <w:r>
        <w:t xml:space="preserve">Dnevni red: </w:t>
      </w:r>
    </w:p>
    <w:p w:rsidR="005F39E6" w:rsidRDefault="005F39E6" w:rsidP="006C00E7">
      <w:pPr>
        <w:pStyle w:val="Odlomakpopisa"/>
        <w:numPr>
          <w:ilvl w:val="0"/>
          <w:numId w:val="1"/>
        </w:numPr>
        <w:spacing w:before="0" w:after="0"/>
      </w:pPr>
      <w:r>
        <w:t xml:space="preserve">Verificiranje Zapisnika s prethodne </w:t>
      </w:r>
      <w:r w:rsidR="00300219">
        <w:t xml:space="preserve">sjednice </w:t>
      </w:r>
    </w:p>
    <w:p w:rsidR="00142224" w:rsidRDefault="00142224" w:rsidP="006C00E7">
      <w:pPr>
        <w:pStyle w:val="Odlomakpopisa"/>
        <w:numPr>
          <w:ilvl w:val="0"/>
          <w:numId w:val="1"/>
        </w:numPr>
        <w:spacing w:before="0" w:after="0"/>
      </w:pPr>
      <w:r>
        <w:t xml:space="preserve">Davanje suglasnosti na prijedlog Pravilnika o radu Medicinske škole Ante </w:t>
      </w:r>
      <w:proofErr w:type="spellStart"/>
      <w:r>
        <w:t>Kuzmanića</w:t>
      </w:r>
      <w:proofErr w:type="spellEnd"/>
      <w:r>
        <w:t>-Zadar</w:t>
      </w:r>
    </w:p>
    <w:p w:rsidR="00142224" w:rsidRDefault="00142224" w:rsidP="006C00E7">
      <w:pPr>
        <w:pStyle w:val="Odlomakpopisa"/>
        <w:numPr>
          <w:ilvl w:val="0"/>
          <w:numId w:val="1"/>
        </w:numPr>
        <w:spacing w:before="0" w:after="0"/>
      </w:pPr>
      <w:r>
        <w:t xml:space="preserve">Usvajanje Izmjena i dopuna financijskog plana za 2023. </w:t>
      </w:r>
    </w:p>
    <w:p w:rsidR="00142224" w:rsidRDefault="00142224" w:rsidP="006C00E7">
      <w:pPr>
        <w:pStyle w:val="Odlomakpopisa"/>
        <w:numPr>
          <w:ilvl w:val="0"/>
          <w:numId w:val="1"/>
        </w:numPr>
        <w:spacing w:before="0" w:after="0"/>
      </w:pPr>
      <w:r>
        <w:t xml:space="preserve">Izmjena plana nabave za 2023. </w:t>
      </w:r>
    </w:p>
    <w:p w:rsidR="00142224" w:rsidRDefault="00142224" w:rsidP="006C00E7">
      <w:pPr>
        <w:pStyle w:val="Odlomakpopisa"/>
        <w:numPr>
          <w:ilvl w:val="0"/>
          <w:numId w:val="1"/>
        </w:numPr>
        <w:spacing w:before="0" w:after="0"/>
      </w:pPr>
      <w:r>
        <w:t>Informacije o postupku nabave opreme u projektu Medicinska +</w:t>
      </w:r>
    </w:p>
    <w:p w:rsidR="00142224" w:rsidRDefault="009D6766" w:rsidP="006C00E7">
      <w:pPr>
        <w:pStyle w:val="Odlomakpopisa"/>
        <w:numPr>
          <w:ilvl w:val="0"/>
          <w:numId w:val="1"/>
        </w:numPr>
        <w:spacing w:before="0" w:after="0"/>
      </w:pPr>
      <w:r>
        <w:t xml:space="preserve">Osnivanje Gospodarskog savjeta  Medicinske škole Ante </w:t>
      </w:r>
      <w:proofErr w:type="spellStart"/>
      <w:r>
        <w:t>Kuzmanića</w:t>
      </w:r>
      <w:proofErr w:type="spellEnd"/>
      <w:r>
        <w:t>-Zadar</w:t>
      </w:r>
    </w:p>
    <w:p w:rsidR="009D6766" w:rsidRDefault="009D6766" w:rsidP="009D6766">
      <w:pPr>
        <w:pStyle w:val="Odlomakpopisa"/>
        <w:numPr>
          <w:ilvl w:val="0"/>
          <w:numId w:val="1"/>
        </w:numPr>
        <w:spacing w:before="0" w:after="0"/>
      </w:pPr>
      <w:r>
        <w:t xml:space="preserve">Informacija o </w:t>
      </w:r>
      <w:proofErr w:type="spellStart"/>
      <w:r>
        <w:t>vantroškovničkim</w:t>
      </w:r>
      <w:proofErr w:type="spellEnd"/>
      <w:r>
        <w:t xml:space="preserve"> radovima na projektu </w:t>
      </w:r>
      <w:proofErr w:type="spellStart"/>
      <w:r>
        <w:t>Unaprijeđenja</w:t>
      </w:r>
      <w:proofErr w:type="spellEnd"/>
      <w:r>
        <w:t xml:space="preserve"> infrastrukture Medicinske  škole Ante </w:t>
      </w:r>
      <w:proofErr w:type="spellStart"/>
      <w:r>
        <w:t>Kuzmanića</w:t>
      </w:r>
      <w:proofErr w:type="spellEnd"/>
      <w:r>
        <w:t>-Zadar.</w:t>
      </w:r>
    </w:p>
    <w:p w:rsidR="009D6766" w:rsidRDefault="009D6766" w:rsidP="006C00E7">
      <w:pPr>
        <w:pStyle w:val="Odlomakpopisa"/>
        <w:numPr>
          <w:ilvl w:val="0"/>
          <w:numId w:val="1"/>
        </w:numPr>
        <w:spacing w:before="0" w:after="0"/>
      </w:pPr>
      <w:r>
        <w:t>Razno</w:t>
      </w:r>
    </w:p>
    <w:p w:rsidR="00300219" w:rsidRDefault="00300219" w:rsidP="00A63D5C">
      <w:pPr>
        <w:spacing w:before="0" w:after="0"/>
      </w:pPr>
      <w:r>
        <w:lastRenderedPageBreak/>
        <w:t xml:space="preserve">Predsjednica </w:t>
      </w:r>
      <w:r w:rsidR="00B17B73">
        <w:t xml:space="preserve"> Školskog odbora predložila je </w:t>
      </w:r>
      <w:r w:rsidR="007A74D4">
        <w:t xml:space="preserve">dnevni red, dala ga na usvajanje , </w:t>
      </w:r>
      <w:r w:rsidR="00303673">
        <w:t xml:space="preserve">te su svi nazočni članovi </w:t>
      </w:r>
      <w:r w:rsidR="00B17B73">
        <w:t xml:space="preserve"> jednoglasno prihvatili predloženi dnevni red.</w:t>
      </w:r>
      <w:r w:rsidR="008D0E24">
        <w:t xml:space="preserve"> </w:t>
      </w:r>
    </w:p>
    <w:p w:rsidR="008D0E24" w:rsidRDefault="008D0E24" w:rsidP="00A63D5C">
      <w:pPr>
        <w:spacing w:before="0" w:after="0"/>
      </w:pPr>
    </w:p>
    <w:p w:rsidR="00B17B73" w:rsidRDefault="00B17B73" w:rsidP="00A63D5C">
      <w:pPr>
        <w:spacing w:before="0" w:after="0"/>
      </w:pPr>
      <w:r>
        <w:t>Dopune dnevnog reda nije bilo.</w:t>
      </w:r>
    </w:p>
    <w:p w:rsidR="00B17B73" w:rsidRDefault="00B17B73" w:rsidP="00A63D5C">
      <w:pPr>
        <w:spacing w:before="0" w:after="0"/>
      </w:pPr>
    </w:p>
    <w:p w:rsidR="00B17B73" w:rsidRDefault="00B17B73" w:rsidP="00A63D5C">
      <w:pPr>
        <w:spacing w:before="0" w:after="0"/>
      </w:pPr>
    </w:p>
    <w:p w:rsidR="00B17B73" w:rsidRDefault="00B17B73" w:rsidP="00A63D5C">
      <w:pPr>
        <w:spacing w:before="0" w:after="0"/>
      </w:pPr>
      <w:r>
        <w:t>Ad/1.</w:t>
      </w:r>
    </w:p>
    <w:p w:rsidR="00B17B73" w:rsidRDefault="00B17B73" w:rsidP="00A63D5C">
      <w:pPr>
        <w:spacing w:before="0" w:after="0"/>
      </w:pPr>
    </w:p>
    <w:p w:rsidR="00B17B73" w:rsidRDefault="00B17B73" w:rsidP="00A63D5C">
      <w:pPr>
        <w:spacing w:before="0" w:after="0"/>
      </w:pPr>
      <w:r>
        <w:t>Prije prelaska na 2. točku dnevnog reda jedn</w:t>
      </w:r>
      <w:r w:rsidR="00BA178F">
        <w:t>oglasno je us</w:t>
      </w:r>
      <w:r w:rsidR="008D0E24">
        <w:t xml:space="preserve">vojen Zapisnik </w:t>
      </w:r>
      <w:r w:rsidR="005875A9">
        <w:t>2</w:t>
      </w:r>
      <w:r w:rsidR="002F0B12">
        <w:t>3</w:t>
      </w:r>
      <w:r>
        <w:t xml:space="preserve">. sjednice </w:t>
      </w:r>
      <w:r w:rsidR="006B06B1">
        <w:t>Š</w:t>
      </w:r>
      <w:r>
        <w:t>kolskog odbora.</w:t>
      </w:r>
    </w:p>
    <w:p w:rsidR="00B17B73" w:rsidRDefault="00B17B73" w:rsidP="00A63D5C">
      <w:pPr>
        <w:spacing w:before="0" w:after="0"/>
      </w:pPr>
    </w:p>
    <w:p w:rsidR="0079077D" w:rsidRDefault="0079077D" w:rsidP="00A63D5C">
      <w:pPr>
        <w:spacing w:before="0" w:after="0"/>
      </w:pPr>
      <w:r>
        <w:t>Ad/2.</w:t>
      </w:r>
    </w:p>
    <w:p w:rsidR="009669B4" w:rsidRDefault="002171B2" w:rsidP="00A63D5C">
      <w:pPr>
        <w:spacing w:before="0" w:after="0"/>
      </w:pPr>
      <w:r>
        <w:t xml:space="preserve">Po ovoj točci dnevnog reda izlagala je </w:t>
      </w:r>
      <w:r w:rsidR="00D4330D">
        <w:t xml:space="preserve">tajnica Škole , Ružica Marušić, dipl. </w:t>
      </w:r>
      <w:proofErr w:type="spellStart"/>
      <w:r w:rsidR="00D4330D">
        <w:t>iur</w:t>
      </w:r>
      <w:proofErr w:type="spellEnd"/>
      <w:r w:rsidR="00D4330D">
        <w:t>. , koja  je nazočne članove Školskog odbora obavijestila o Izmjenama i dopunama Zakona o radu, koje odredbe su  stupile na snagu 1. 01. 2023, a Škole su bile dužne uskladiti svoje Pravilnike o radu u roku od 6 mjeseci.</w:t>
      </w:r>
    </w:p>
    <w:p w:rsidR="00D4330D" w:rsidRDefault="00167A0F" w:rsidP="00A63D5C">
      <w:pPr>
        <w:spacing w:before="0" w:after="0"/>
      </w:pPr>
      <w:r>
        <w:t>Upoznala je nazočne s najbitnijim Izmjenama Zakona o radu, kao</w:t>
      </w:r>
      <w:r w:rsidR="00236DBF">
        <w:t xml:space="preserve"> npr. </w:t>
      </w:r>
      <w:r>
        <w:t xml:space="preserve"> rad na određeno vrijeme , rad na izdvojenim radnim mjestima, dodatni rad i sl. </w:t>
      </w:r>
    </w:p>
    <w:p w:rsidR="00167A0F" w:rsidRDefault="00167A0F" w:rsidP="00A63D5C">
      <w:pPr>
        <w:spacing w:before="0" w:after="0"/>
      </w:pPr>
      <w:r>
        <w:t xml:space="preserve">Također je napomenula , kako je određene zakonske odredbe nekad teško </w:t>
      </w:r>
      <w:proofErr w:type="spellStart"/>
      <w:r>
        <w:t>primjeniti</w:t>
      </w:r>
      <w:proofErr w:type="spellEnd"/>
      <w:r>
        <w:t xml:space="preserve"> u Školi, je Škola </w:t>
      </w:r>
      <w:r w:rsidR="00236DBF">
        <w:t xml:space="preserve">ipak </w:t>
      </w:r>
      <w:r>
        <w:t xml:space="preserve">specifična </w:t>
      </w:r>
      <w:proofErr w:type="spellStart"/>
      <w:r>
        <w:t>instutucija</w:t>
      </w:r>
      <w:proofErr w:type="spellEnd"/>
      <w:r>
        <w:t>.</w:t>
      </w:r>
    </w:p>
    <w:p w:rsidR="00236DBF" w:rsidRDefault="00236DBF" w:rsidP="00A63D5C">
      <w:pPr>
        <w:spacing w:before="0" w:after="0"/>
      </w:pPr>
      <w:r>
        <w:t xml:space="preserve">Nakon kraće rasprave Predsjednica Školskog odbora dala je prijedlog na glasovanje. </w:t>
      </w:r>
    </w:p>
    <w:p w:rsidR="00236DBF" w:rsidRDefault="00236DBF" w:rsidP="00A63D5C">
      <w:pPr>
        <w:spacing w:before="0" w:after="0"/>
      </w:pPr>
      <w:r>
        <w:t xml:space="preserve">Svi nazočni članovi Školskog odbora jednoglasno su prihvatili prijedlog , te je donesena ODLUKA </w:t>
      </w:r>
    </w:p>
    <w:p w:rsidR="00236DBF" w:rsidRDefault="00236DBF" w:rsidP="00A63D5C">
      <w:pPr>
        <w:spacing w:before="0" w:after="0"/>
      </w:pPr>
      <w:r>
        <w:t xml:space="preserve">kojom je jednoglasno usvojen PRAVILNIK O RADU Medicinske škole Ante </w:t>
      </w:r>
      <w:proofErr w:type="spellStart"/>
      <w:r>
        <w:t>Kuzmanića</w:t>
      </w:r>
      <w:proofErr w:type="spellEnd"/>
      <w:r>
        <w:t xml:space="preserve"> Zadar.</w:t>
      </w:r>
    </w:p>
    <w:p w:rsidR="00D4330D" w:rsidRDefault="00D4330D" w:rsidP="00A63D5C">
      <w:pPr>
        <w:spacing w:before="0" w:after="0"/>
      </w:pPr>
    </w:p>
    <w:p w:rsidR="00D72B07" w:rsidRDefault="00D72B07" w:rsidP="00A63D5C">
      <w:pPr>
        <w:spacing w:before="0" w:after="0"/>
      </w:pPr>
      <w:r>
        <w:t>Ad/3</w:t>
      </w:r>
    </w:p>
    <w:p w:rsidR="00236DBF" w:rsidRDefault="00236DBF" w:rsidP="00A63D5C">
      <w:pPr>
        <w:spacing w:before="0" w:after="0"/>
      </w:pPr>
      <w:r>
        <w:t xml:space="preserve">Po ovoj točci dnevnog reda izlagala je voditeljica računovodstva Jelena </w:t>
      </w:r>
      <w:proofErr w:type="spellStart"/>
      <w:r>
        <w:t>Mijaljević</w:t>
      </w:r>
      <w:proofErr w:type="spellEnd"/>
      <w:r>
        <w:t xml:space="preserve">, </w:t>
      </w:r>
      <w:proofErr w:type="spellStart"/>
      <w:r>
        <w:t>masg</w:t>
      </w:r>
      <w:proofErr w:type="spellEnd"/>
      <w:r>
        <w:t xml:space="preserve">. </w:t>
      </w:r>
      <w:proofErr w:type="spellStart"/>
      <w:r>
        <w:t>Oec</w:t>
      </w:r>
      <w:proofErr w:type="spellEnd"/>
      <w:r>
        <w:t xml:space="preserve">. , koja je nazočne ukratko obavijestila zbog čega se išlo u izmjene financijskog plana za 2023. g. </w:t>
      </w:r>
    </w:p>
    <w:p w:rsidR="00236DBF" w:rsidRDefault="00236DBF" w:rsidP="00A63D5C">
      <w:pPr>
        <w:spacing w:before="0" w:after="0"/>
      </w:pPr>
      <w:r>
        <w:t>Rebalans je već prošao</w:t>
      </w:r>
      <w:r w:rsidR="008D128B">
        <w:t>.</w:t>
      </w:r>
    </w:p>
    <w:p w:rsidR="008D128B" w:rsidRDefault="008D128B" w:rsidP="00A63D5C">
      <w:pPr>
        <w:spacing w:before="0" w:after="0"/>
      </w:pPr>
      <w:r>
        <w:t xml:space="preserve">Najveći problem će biti ukoliko ne dođe do povećanja sredstava u državnom proračunu za 2023. g. , te će se u tom slučaju morati procijeniti što prenijeti u iduću godinu. </w:t>
      </w:r>
    </w:p>
    <w:p w:rsidR="008D128B" w:rsidRDefault="008D128B" w:rsidP="00A63D5C">
      <w:pPr>
        <w:spacing w:before="0" w:after="0"/>
      </w:pPr>
      <w:r>
        <w:t xml:space="preserve">Nakon </w:t>
      </w:r>
      <w:proofErr w:type="spellStart"/>
      <w:r>
        <w:t>krace</w:t>
      </w:r>
      <w:proofErr w:type="spellEnd"/>
      <w:r>
        <w:t xml:space="preserve"> rasprave , Predsjednica Školskog odbora dala je na glasovanje predložene </w:t>
      </w:r>
      <w:proofErr w:type="spellStart"/>
      <w:r>
        <w:t>Izmmjene</w:t>
      </w:r>
      <w:proofErr w:type="spellEnd"/>
      <w:r>
        <w:t xml:space="preserve"> i dopune financijskog plana , je je jednoglasno donesena ODLUKA o usvajanju predloženih Izmjena i dopuna financijskog plana za 2023. g. </w:t>
      </w:r>
    </w:p>
    <w:p w:rsidR="008D128B" w:rsidRDefault="008D128B" w:rsidP="00A63D5C">
      <w:pPr>
        <w:spacing w:before="0" w:after="0"/>
      </w:pPr>
      <w:r>
        <w:t xml:space="preserve">Sastavni dio ovog Zapisnika si i Izmjene i dopune financijskog plana za 2023. g. </w:t>
      </w:r>
    </w:p>
    <w:p w:rsidR="00D135B6" w:rsidRDefault="00D135B6" w:rsidP="00A63D5C">
      <w:pPr>
        <w:spacing w:before="0" w:after="0"/>
      </w:pPr>
    </w:p>
    <w:p w:rsidR="00E0144D" w:rsidRDefault="00D135B6" w:rsidP="00E0144D">
      <w:pPr>
        <w:spacing w:before="0" w:after="0"/>
      </w:pPr>
      <w:r>
        <w:t>Ad/4</w:t>
      </w:r>
      <w:r w:rsidR="00E0144D">
        <w:t xml:space="preserve"> </w:t>
      </w:r>
    </w:p>
    <w:p w:rsidR="00E0144D" w:rsidRPr="00E0144D" w:rsidRDefault="00E0144D" w:rsidP="00E0144D">
      <w:pPr>
        <w:spacing w:before="0" w:after="0"/>
      </w:pP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  <w:r w:rsidRPr="00E0144D">
        <w:rPr>
          <w:rFonts w:ascii="Calibri" w:eastAsia="Calibri" w:hAnsi="Calibri" w:cs="Times New Roman"/>
        </w:rPr>
        <w:t xml:space="preserve">U sklopu projekta MEDICINSKA+ došlo je do Izmjene Plana nabave. Projektom je bila predviđena nabava električnog kombija s prikolicom. Međutim, unatoč provedbi 3 postupka nabave i radi situacije na tržištu, nismo imali ponuditelja koji je mogao jamčiti isporuku kombija u predviđenom roku. Stoga se aktivnost nabave kombija zamjenjuje drugom aktivnošću koja obuhvaća Razmjenu iskustva i edukacija djelatnika RCK u međunarodnom centru za simulaciju u </w:t>
      </w:r>
      <w:proofErr w:type="spellStart"/>
      <w:r w:rsidRPr="00E0144D">
        <w:rPr>
          <w:rFonts w:ascii="Calibri" w:eastAsia="Calibri" w:hAnsi="Calibri" w:cs="Times New Roman"/>
        </w:rPr>
        <w:t>Parmi</w:t>
      </w:r>
      <w:proofErr w:type="spellEnd"/>
      <w:r w:rsidRPr="00E0144D">
        <w:rPr>
          <w:rFonts w:ascii="Calibri" w:eastAsia="Calibri" w:hAnsi="Calibri" w:cs="Times New Roman"/>
        </w:rPr>
        <w:t xml:space="preserve"> (Simulacijski centar </w:t>
      </w:r>
      <w:proofErr w:type="spellStart"/>
      <w:r w:rsidRPr="00E0144D">
        <w:rPr>
          <w:rFonts w:ascii="Calibri" w:eastAsia="Calibri" w:hAnsi="Calibri" w:cs="Times New Roman"/>
        </w:rPr>
        <w:t>Simula</w:t>
      </w:r>
      <w:proofErr w:type="spellEnd"/>
      <w:r w:rsidRPr="00E0144D">
        <w:rPr>
          <w:rFonts w:ascii="Calibri" w:eastAsia="Calibri" w:hAnsi="Calibri" w:cs="Times New Roman"/>
        </w:rPr>
        <w:t xml:space="preserve"> </w:t>
      </w:r>
      <w:proofErr w:type="spellStart"/>
      <w:r w:rsidRPr="00E0144D">
        <w:rPr>
          <w:rFonts w:ascii="Calibri" w:eastAsia="Calibri" w:hAnsi="Calibri" w:cs="Times New Roman"/>
        </w:rPr>
        <w:t>Hub</w:t>
      </w:r>
      <w:proofErr w:type="spellEnd"/>
      <w:r w:rsidRPr="00E0144D">
        <w:rPr>
          <w:rFonts w:ascii="Calibri" w:eastAsia="Calibri" w:hAnsi="Calibri" w:cs="Times New Roman"/>
        </w:rPr>
        <w:t>). Procijenjena vrijednost nabave je jednaka procijenjenoj vrijednosti koja je bila predviđena za nabavu kombija i iznosi </w:t>
      </w:r>
      <w:r w:rsidRPr="00E0144D">
        <w:rPr>
          <w:rFonts w:ascii="Calibri" w:eastAsia="Calibri" w:hAnsi="Calibri" w:cs="Times New Roman"/>
          <w:b/>
        </w:rPr>
        <w:t>58.398,03 EUR bez PDV-a.</w:t>
      </w:r>
      <w:r w:rsidRPr="00E0144D">
        <w:rPr>
          <w:rFonts w:ascii="Calibri" w:eastAsia="Calibri" w:hAnsi="Calibri" w:cs="Times New Roman"/>
        </w:rPr>
        <w:t xml:space="preserve"> Navedena izmjena plana nabave je usvojena. </w:t>
      </w: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:rsid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:rsid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:rsid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:rsid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Ad/</w:t>
      </w:r>
      <w:r w:rsidRPr="00E0144D">
        <w:rPr>
          <w:rFonts w:ascii="Calibri" w:eastAsia="Calibri" w:hAnsi="Calibri" w:cs="Times New Roman"/>
        </w:rPr>
        <w:t>5</w:t>
      </w:r>
    </w:p>
    <w:p w:rsid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  <w:r w:rsidRPr="00E0144D">
        <w:rPr>
          <w:rFonts w:ascii="Calibri" w:eastAsia="Calibri" w:hAnsi="Calibri" w:cs="Times New Roman"/>
        </w:rPr>
        <w:t>Informacije o postupku nabave opreme</w:t>
      </w: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  <w:r w:rsidRPr="00E0144D">
        <w:rPr>
          <w:rFonts w:ascii="Calibri" w:eastAsia="Calibri" w:hAnsi="Calibri" w:cs="Times New Roman"/>
        </w:rPr>
        <w:t xml:space="preserve">U tijeku je nabava opreme čija procijenjena vrijednost nabave iznosi 1.332.940, 73 EUR. Nabava je podijeljena u 4 grupe: </w:t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4"/>
        <w:gridCol w:w="4389"/>
      </w:tblGrid>
      <w:tr w:rsidR="00E0144D" w:rsidRPr="00E0144D" w:rsidTr="00E0144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E0144D">
              <w:rPr>
                <w:rFonts w:cs="Calibri"/>
                <w:b/>
                <w:bCs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E0144D">
              <w:rPr>
                <w:rFonts w:cs="Calibri"/>
                <w:b/>
                <w:bCs/>
                <w:sz w:val="24"/>
                <w:szCs w:val="24"/>
                <w:lang w:eastAsia="hr-HR"/>
              </w:rPr>
              <w:t>Procijenjena vrijednost grupe (bez PDV-a)</w:t>
            </w:r>
          </w:p>
        </w:tc>
      </w:tr>
      <w:tr w:rsidR="00E0144D" w:rsidRPr="00E0144D" w:rsidTr="00D32DA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hr-HR"/>
              </w:rPr>
            </w:pPr>
            <w:r w:rsidRPr="00E0144D">
              <w:t>Grupa 1 – Oprema za kabinete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eastAsia="hr-HR"/>
              </w:rPr>
            </w:pPr>
            <w:r w:rsidRPr="00E0144D">
              <w:t>331.807,02 EUR</w:t>
            </w:r>
          </w:p>
        </w:tc>
      </w:tr>
      <w:tr w:rsidR="00E0144D" w:rsidRPr="00E0144D" w:rsidTr="00D32DA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</w:pPr>
            <w:r w:rsidRPr="00E0144D">
              <w:t>Grupa 2 – Oprema i namještaj za simulaciju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E0144D">
              <w:t>796.336,85 EUR</w:t>
            </w:r>
          </w:p>
        </w:tc>
      </w:tr>
      <w:tr w:rsidR="00E0144D" w:rsidRPr="00E0144D" w:rsidTr="00D32DA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</w:pPr>
            <w:r w:rsidRPr="00E0144D">
              <w:t>Grupa 3 – Aparati i uređaji za fizikalnu terapiju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E0144D">
              <w:t>66.361,40 EUR</w:t>
            </w:r>
          </w:p>
        </w:tc>
      </w:tr>
      <w:tr w:rsidR="00E0144D" w:rsidRPr="00E0144D" w:rsidTr="00D32DA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</w:pPr>
            <w:r w:rsidRPr="00E0144D">
              <w:t>Grupa 4 – Medicinska i nemedicinska oprema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D" w:rsidRPr="00E0144D" w:rsidRDefault="00E0144D" w:rsidP="00E0144D">
            <w:pPr>
              <w:widowControl w:val="0"/>
              <w:tabs>
                <w:tab w:val="left" w:pos="3780"/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E0144D">
              <w:t>138.435,46 EUR</w:t>
            </w:r>
          </w:p>
        </w:tc>
      </w:tr>
    </w:tbl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  <w:r w:rsidRPr="00E0144D">
        <w:rPr>
          <w:rFonts w:ascii="Calibri" w:eastAsia="Calibri" w:hAnsi="Calibri" w:cs="Times New Roman"/>
        </w:rPr>
        <w:t xml:space="preserve">Otvaranje ponuda je 3. srpnja 2023. godine u 10 sati, u Medicinskoj školi Ante </w:t>
      </w:r>
      <w:proofErr w:type="spellStart"/>
      <w:r w:rsidRPr="00E0144D">
        <w:rPr>
          <w:rFonts w:ascii="Calibri" w:eastAsia="Calibri" w:hAnsi="Calibri" w:cs="Times New Roman"/>
        </w:rPr>
        <w:t>Kuzmanića</w:t>
      </w:r>
      <w:proofErr w:type="spellEnd"/>
      <w:r w:rsidRPr="00E0144D">
        <w:rPr>
          <w:rFonts w:ascii="Calibri" w:eastAsia="Calibri" w:hAnsi="Calibri" w:cs="Times New Roman"/>
        </w:rPr>
        <w:t xml:space="preserve"> Zadar RCK.</w:t>
      </w: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:rsidR="00E0144D" w:rsidRDefault="00E0144D" w:rsidP="00E0144D">
      <w:pPr>
        <w:spacing w:before="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Ad/6</w:t>
      </w:r>
    </w:p>
    <w:p w:rsidR="00E0144D" w:rsidRDefault="00E0144D" w:rsidP="00E0144D">
      <w:pPr>
        <w:spacing w:before="0" w:after="160" w:line="259" w:lineRule="auto"/>
        <w:rPr>
          <w:rFonts w:ascii="Calibri" w:eastAsia="Calibri" w:hAnsi="Calibri" w:cs="Times New Roman"/>
        </w:rPr>
      </w:pPr>
    </w:p>
    <w:p w:rsidR="00E0144D" w:rsidRPr="00E0144D" w:rsidRDefault="00E0144D" w:rsidP="00E0144D">
      <w:pPr>
        <w:spacing w:before="0" w:after="160" w:line="259" w:lineRule="auto"/>
        <w:rPr>
          <w:rFonts w:ascii="Calibri" w:eastAsia="Calibri" w:hAnsi="Calibri" w:cs="Times New Roman"/>
          <w:b/>
        </w:rPr>
      </w:pPr>
      <w:r w:rsidRPr="00E0144D">
        <w:rPr>
          <w:rFonts w:ascii="Calibri" w:eastAsia="Calibri" w:hAnsi="Calibri" w:cs="Times New Roman"/>
          <w:b/>
        </w:rPr>
        <w:t xml:space="preserve">Gospodarski savjet Medicinske škole Ante </w:t>
      </w:r>
      <w:proofErr w:type="spellStart"/>
      <w:r w:rsidRPr="00E0144D">
        <w:rPr>
          <w:rFonts w:ascii="Calibri" w:eastAsia="Calibri" w:hAnsi="Calibri" w:cs="Times New Roman"/>
          <w:b/>
        </w:rPr>
        <w:t>Kuzmanića</w:t>
      </w:r>
      <w:proofErr w:type="spellEnd"/>
      <w:r w:rsidRPr="00E0144D">
        <w:rPr>
          <w:rFonts w:ascii="Calibri" w:eastAsia="Calibri" w:hAnsi="Calibri" w:cs="Times New Roman"/>
          <w:b/>
        </w:rPr>
        <w:t>-Zadar  RCK</w:t>
      </w: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  <w:r w:rsidRPr="00E0144D">
        <w:rPr>
          <w:rFonts w:ascii="Calibri" w:eastAsia="Calibri" w:hAnsi="Calibri" w:cs="Times New Roman"/>
        </w:rPr>
        <w:t xml:space="preserve">U okviru projekta MEDICINSKA + izrađena su tri Akcijska plana za korištenje instrumenata kohezijske politike EU RCK Medicinske škole Ante </w:t>
      </w:r>
      <w:proofErr w:type="spellStart"/>
      <w:r w:rsidRPr="00E0144D">
        <w:rPr>
          <w:rFonts w:ascii="Calibri" w:eastAsia="Calibri" w:hAnsi="Calibri" w:cs="Times New Roman"/>
        </w:rPr>
        <w:t>Kuzmanića</w:t>
      </w:r>
      <w:proofErr w:type="spellEnd"/>
      <w:r w:rsidRPr="00E0144D">
        <w:rPr>
          <w:rFonts w:ascii="Calibri" w:eastAsia="Calibri" w:hAnsi="Calibri" w:cs="Times New Roman"/>
        </w:rPr>
        <w:t xml:space="preserve"> Zadar – 2022./2023., 2023./2024. i 2024./2025.</w:t>
      </w: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  <w:r w:rsidRPr="00E0144D">
        <w:rPr>
          <w:rFonts w:ascii="Calibri" w:eastAsia="Calibri" w:hAnsi="Calibri" w:cs="Times New Roman"/>
        </w:rPr>
        <w:t xml:space="preserve">U Akcijskom planu za korištenje instrumenata kohezijske politike EU RCK Medicinske škole Ante </w:t>
      </w:r>
      <w:proofErr w:type="spellStart"/>
      <w:r w:rsidRPr="00E0144D">
        <w:rPr>
          <w:rFonts w:ascii="Calibri" w:eastAsia="Calibri" w:hAnsi="Calibri" w:cs="Times New Roman"/>
        </w:rPr>
        <w:t>Kuzmanića</w:t>
      </w:r>
      <w:proofErr w:type="spellEnd"/>
      <w:r w:rsidRPr="00E0144D">
        <w:rPr>
          <w:rFonts w:ascii="Calibri" w:eastAsia="Calibri" w:hAnsi="Calibri" w:cs="Times New Roman"/>
        </w:rPr>
        <w:t xml:space="preserve"> Zadar – 2022./2023., Mjera 1.2. </w:t>
      </w:r>
      <w:r w:rsidRPr="00E0144D">
        <w:rPr>
          <w:rFonts w:ascii="Calibri" w:eastAsia="Calibri" w:hAnsi="Calibri" w:cs="Times New Roman"/>
          <w:i/>
        </w:rPr>
        <w:t>Izrada programa koji odgovaraju potrebama na tržištu rada</w:t>
      </w:r>
      <w:r w:rsidRPr="00E0144D">
        <w:rPr>
          <w:rFonts w:ascii="Calibri" w:eastAsia="Calibri" w:hAnsi="Calibri" w:cs="Times New Roman"/>
        </w:rPr>
        <w:t xml:space="preserve"> predviđa uspostavljanje/osnivanje Gospodarskog savjeta Medicinske škole Ante </w:t>
      </w:r>
      <w:proofErr w:type="spellStart"/>
      <w:r w:rsidRPr="00E0144D">
        <w:rPr>
          <w:rFonts w:ascii="Calibri" w:eastAsia="Calibri" w:hAnsi="Calibri" w:cs="Times New Roman"/>
        </w:rPr>
        <w:t>Kuzmanića</w:t>
      </w:r>
      <w:proofErr w:type="spellEnd"/>
      <w:r w:rsidRPr="00E0144D">
        <w:rPr>
          <w:rFonts w:ascii="Calibri" w:eastAsia="Calibri" w:hAnsi="Calibri" w:cs="Times New Roman"/>
        </w:rPr>
        <w:t xml:space="preserve"> Zadar RCK koji će raspravljati o budućim trendovima i mogućim smjerovima unaprjeđenja obrazovnih programa na način da odgovaraju potrebama tržišta rada. </w:t>
      </w:r>
      <w:r w:rsidRPr="00E0144D">
        <w:rPr>
          <w:rFonts w:ascii="Calibri" w:eastAsia="Calibri" w:hAnsi="Calibri" w:cs="Times New Roman"/>
          <w:highlight w:val="yellow"/>
        </w:rPr>
        <w:t>Stoga je podnesen Zahtjev ravnateljice za Osnivanje Gospodarskog savjeta koji je jednoglasno prihvaćen.</w:t>
      </w: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:rsidR="00E0144D" w:rsidRPr="00E0144D" w:rsidRDefault="00E0144D" w:rsidP="00E0144D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:rsidR="00E0144D" w:rsidRDefault="00E0144D" w:rsidP="00E0144D">
      <w:pPr>
        <w:spacing w:before="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Ad/</w:t>
      </w:r>
      <w:r w:rsidRPr="00E0144D">
        <w:rPr>
          <w:rFonts w:ascii="Calibri" w:eastAsia="Calibri" w:hAnsi="Calibri" w:cs="Times New Roman"/>
        </w:rPr>
        <w:t xml:space="preserve">7 </w:t>
      </w:r>
    </w:p>
    <w:p w:rsidR="00E0144D" w:rsidRPr="00E0144D" w:rsidRDefault="00E0144D" w:rsidP="00E0144D">
      <w:pPr>
        <w:spacing w:before="0" w:after="160" w:line="259" w:lineRule="auto"/>
        <w:rPr>
          <w:rFonts w:ascii="Calibri" w:eastAsia="Calibri" w:hAnsi="Calibri" w:cs="Times New Roman"/>
        </w:rPr>
      </w:pPr>
      <w:r w:rsidRPr="00E0144D">
        <w:rPr>
          <w:rFonts w:ascii="Calibri" w:eastAsia="Calibri" w:hAnsi="Calibri" w:cs="Times New Roman"/>
        </w:rPr>
        <w:t xml:space="preserve">Informacija o </w:t>
      </w:r>
      <w:proofErr w:type="spellStart"/>
      <w:r w:rsidRPr="00E0144D">
        <w:rPr>
          <w:rFonts w:ascii="Calibri" w:eastAsia="Calibri" w:hAnsi="Calibri" w:cs="Times New Roman"/>
        </w:rPr>
        <w:t>vantroškovničkim</w:t>
      </w:r>
      <w:proofErr w:type="spellEnd"/>
      <w:r w:rsidRPr="00E0144D">
        <w:rPr>
          <w:rFonts w:ascii="Calibri" w:eastAsia="Calibri" w:hAnsi="Calibri" w:cs="Times New Roman"/>
        </w:rPr>
        <w:t xml:space="preserve"> radovima  na  projektu Unaprjeđenje infrastrukture Medicinske škole Ante </w:t>
      </w:r>
      <w:proofErr w:type="spellStart"/>
      <w:r w:rsidRPr="00E0144D">
        <w:rPr>
          <w:rFonts w:ascii="Calibri" w:eastAsia="Calibri" w:hAnsi="Calibri" w:cs="Times New Roman"/>
        </w:rPr>
        <w:t>Kuzmanića</w:t>
      </w:r>
      <w:proofErr w:type="spellEnd"/>
      <w:r w:rsidRPr="00E0144D">
        <w:rPr>
          <w:rFonts w:ascii="Calibri" w:eastAsia="Calibri" w:hAnsi="Calibri" w:cs="Times New Roman"/>
        </w:rPr>
        <w:t>-Zadar.</w:t>
      </w:r>
    </w:p>
    <w:p w:rsidR="00E0144D" w:rsidRPr="00E0144D" w:rsidRDefault="00E0144D" w:rsidP="00E0144D">
      <w:pPr>
        <w:spacing w:before="0" w:after="160" w:line="259" w:lineRule="auto"/>
        <w:rPr>
          <w:rFonts w:ascii="Calibri" w:eastAsia="Calibri" w:hAnsi="Calibri" w:cs="Times New Roman"/>
        </w:rPr>
      </w:pPr>
      <w:r w:rsidRPr="00E0144D">
        <w:rPr>
          <w:rFonts w:ascii="Calibri" w:eastAsia="Calibri" w:hAnsi="Calibri" w:cs="Times New Roman"/>
        </w:rPr>
        <w:t xml:space="preserve">U sklopu projekta „Unaprjeđenje infrastrukture Medicinske škole Ante </w:t>
      </w:r>
      <w:proofErr w:type="spellStart"/>
      <w:r w:rsidRPr="00E0144D">
        <w:rPr>
          <w:rFonts w:ascii="Calibri" w:eastAsia="Calibri" w:hAnsi="Calibri" w:cs="Times New Roman"/>
        </w:rPr>
        <w:t>Kuzmanića</w:t>
      </w:r>
      <w:proofErr w:type="spellEnd"/>
      <w:r w:rsidRPr="00E0144D">
        <w:rPr>
          <w:rFonts w:ascii="Calibri" w:eastAsia="Calibri" w:hAnsi="Calibri" w:cs="Times New Roman"/>
        </w:rPr>
        <w:t xml:space="preserve"> Zadar“ od strane Izvođača radova pristigao je Zahtjev za financiranje </w:t>
      </w:r>
      <w:proofErr w:type="spellStart"/>
      <w:r w:rsidRPr="00E0144D">
        <w:rPr>
          <w:rFonts w:ascii="Calibri" w:eastAsia="Calibri" w:hAnsi="Calibri" w:cs="Times New Roman"/>
        </w:rPr>
        <w:t>Vantroškovničkih</w:t>
      </w:r>
      <w:proofErr w:type="spellEnd"/>
      <w:r w:rsidRPr="00E0144D">
        <w:rPr>
          <w:rFonts w:ascii="Calibri" w:eastAsia="Calibri" w:hAnsi="Calibri" w:cs="Times New Roman"/>
        </w:rPr>
        <w:t xml:space="preserve"> radova koji je odobren od strane Stručnog nadzora. Trenutni iznos </w:t>
      </w:r>
      <w:proofErr w:type="spellStart"/>
      <w:r w:rsidRPr="00E0144D">
        <w:rPr>
          <w:rFonts w:ascii="Calibri" w:eastAsia="Calibri" w:hAnsi="Calibri" w:cs="Times New Roman"/>
        </w:rPr>
        <w:t>Vantroškovničkih</w:t>
      </w:r>
      <w:proofErr w:type="spellEnd"/>
      <w:r w:rsidRPr="00E0144D">
        <w:rPr>
          <w:rFonts w:ascii="Calibri" w:eastAsia="Calibri" w:hAnsi="Calibri" w:cs="Times New Roman"/>
        </w:rPr>
        <w:t xml:space="preserve"> radova iznosi 215.293,84 EUR s PDV-om te je isti poslan Zadarskoj županiji na odobrenje kako bi se mogao potpisati Dodatak Ugovoru te kako bi se troškovi potraživali putem Zahtjeva za nadoknadom sredstava. </w:t>
      </w:r>
    </w:p>
    <w:p w:rsidR="00D135B6" w:rsidRDefault="00D135B6" w:rsidP="00A63D5C">
      <w:pPr>
        <w:spacing w:before="0" w:after="0"/>
      </w:pPr>
    </w:p>
    <w:p w:rsidR="00D135B6" w:rsidRDefault="00D135B6" w:rsidP="00A63D5C">
      <w:pPr>
        <w:spacing w:before="0" w:after="0"/>
      </w:pPr>
    </w:p>
    <w:p w:rsidR="00D135B6" w:rsidRDefault="00D135B6" w:rsidP="00A63D5C">
      <w:pPr>
        <w:spacing w:before="0" w:after="0"/>
      </w:pPr>
    </w:p>
    <w:p w:rsidR="003B6AA5" w:rsidRDefault="003B6AA5" w:rsidP="00A63D5C">
      <w:pPr>
        <w:spacing w:before="0" w:after="0"/>
      </w:pPr>
    </w:p>
    <w:p w:rsidR="00D135B6" w:rsidRDefault="00E0144D" w:rsidP="00A63D5C">
      <w:pPr>
        <w:spacing w:before="0" w:after="0"/>
      </w:pPr>
      <w:r>
        <w:lastRenderedPageBreak/>
        <w:t>Ad/8</w:t>
      </w:r>
    </w:p>
    <w:p w:rsidR="003B6AA5" w:rsidRDefault="003B6AA5" w:rsidP="00A63D5C">
      <w:pPr>
        <w:spacing w:before="0" w:after="0"/>
      </w:pPr>
      <w:r>
        <w:t>Pod ovom točkom dnevnog reda izlagala je ravnateljica Škole Anita Basioli, prof.</w:t>
      </w:r>
    </w:p>
    <w:p w:rsidR="003B6AA5" w:rsidRDefault="003B6AA5" w:rsidP="00A63D5C">
      <w:pPr>
        <w:spacing w:before="0" w:after="0"/>
      </w:pPr>
      <w:r>
        <w:t>Raspravljalo se o uvođenju upisnine u Školu.</w:t>
      </w:r>
    </w:p>
    <w:p w:rsidR="003B6AA5" w:rsidRDefault="003B6AA5" w:rsidP="00A63D5C">
      <w:pPr>
        <w:spacing w:before="0" w:after="0"/>
      </w:pPr>
      <w:r>
        <w:t xml:space="preserve">Tajnica Škole Ružica </w:t>
      </w:r>
      <w:r w:rsidR="00956EFA">
        <w:t>M</w:t>
      </w:r>
      <w:r>
        <w:t xml:space="preserve">arušić, dipl. </w:t>
      </w:r>
      <w:proofErr w:type="spellStart"/>
      <w:r>
        <w:t>iur</w:t>
      </w:r>
      <w:proofErr w:type="spellEnd"/>
      <w:r>
        <w:t>. o</w:t>
      </w:r>
      <w:r w:rsidR="00956EFA">
        <w:t xml:space="preserve">bjasnila </w:t>
      </w:r>
      <w:r>
        <w:t xml:space="preserve"> je nazočnim</w:t>
      </w:r>
      <w:r w:rsidR="00956EFA">
        <w:t>a</w:t>
      </w:r>
      <w:r>
        <w:t>, kako je moguće naplaćivati upisninu pod zakonskim predviđenim uvjetima.</w:t>
      </w:r>
      <w:r w:rsidR="00956EFA">
        <w:t xml:space="preserve"> Odluka o upisu predviđa mogućnost upisnine za strukovne Škole, pod određenim uvjetima. </w:t>
      </w:r>
    </w:p>
    <w:p w:rsidR="00956EFA" w:rsidRDefault="00956EFA" w:rsidP="00A63D5C">
      <w:pPr>
        <w:spacing w:before="0" w:after="0"/>
      </w:pPr>
      <w:r>
        <w:t>Upisnina  mora biti odobrena od Skupštine Zadarske županije i biti u natječaju za  upis u 1. razred srednje škole.</w:t>
      </w:r>
    </w:p>
    <w:p w:rsidR="00956EFA" w:rsidRDefault="00956EFA" w:rsidP="00A63D5C">
      <w:pPr>
        <w:spacing w:before="0" w:after="0"/>
      </w:pPr>
      <w:r>
        <w:t>Ravnateljica je predložila Školskom odboru  donošenje Odluke o naknadi za izdavanje duplikata i prijepisa svjedodžbi za bi</w:t>
      </w:r>
      <w:r w:rsidR="000866D6">
        <w:t>v</w:t>
      </w:r>
      <w:r>
        <w:t xml:space="preserve">še učenike Škole i to u iznosu od 10 EURA. </w:t>
      </w:r>
    </w:p>
    <w:p w:rsidR="000866D6" w:rsidRDefault="000866D6" w:rsidP="00A63D5C">
      <w:pPr>
        <w:spacing w:before="0" w:after="0"/>
      </w:pPr>
      <w:r>
        <w:t>Nakon kraće rasprave Školski odbor jednoglasno je donio ODLUKU o naplati naknade za izdavanje prijepisa i duplikata svjedodžbi bivšim učenicima Škole</w:t>
      </w:r>
      <w:r w:rsidR="001F2DBC">
        <w:t xml:space="preserve"> u iznosu od 10 EURA.</w:t>
      </w:r>
    </w:p>
    <w:p w:rsidR="00956EFA" w:rsidRDefault="00956EFA" w:rsidP="00A63D5C">
      <w:pPr>
        <w:spacing w:before="0" w:after="0"/>
      </w:pPr>
    </w:p>
    <w:p w:rsidR="003B6AA5" w:rsidRDefault="003B6AA5" w:rsidP="00A63D5C">
      <w:pPr>
        <w:spacing w:before="0" w:after="0"/>
      </w:pPr>
      <w:r>
        <w:t xml:space="preserve"> </w:t>
      </w:r>
    </w:p>
    <w:p w:rsidR="003B6AA5" w:rsidRDefault="003B6AA5" w:rsidP="00A63D5C">
      <w:pPr>
        <w:spacing w:before="0" w:after="0"/>
      </w:pPr>
    </w:p>
    <w:p w:rsidR="00D135B6" w:rsidRDefault="00D135B6" w:rsidP="00A63D5C">
      <w:pPr>
        <w:spacing w:before="0" w:after="0"/>
      </w:pPr>
    </w:p>
    <w:p w:rsidR="00D135B6" w:rsidRDefault="00D135B6" w:rsidP="00A63D5C">
      <w:pPr>
        <w:spacing w:before="0" w:after="0"/>
      </w:pPr>
    </w:p>
    <w:p w:rsidR="00236637" w:rsidRDefault="00236637" w:rsidP="00404ED4">
      <w:pPr>
        <w:tabs>
          <w:tab w:val="left" w:pos="1276"/>
        </w:tabs>
        <w:spacing w:before="0" w:after="0"/>
      </w:pPr>
      <w:r>
        <w:t>Završeno u 1</w:t>
      </w:r>
      <w:r w:rsidR="00C86CB5">
        <w:t xml:space="preserve">5, 10 </w:t>
      </w:r>
      <w:r>
        <w:t xml:space="preserve"> h</w:t>
      </w:r>
    </w:p>
    <w:p w:rsidR="00236637" w:rsidRDefault="00236637" w:rsidP="00B658F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B658F4" w:rsidRDefault="00236637" w:rsidP="00B658F4">
      <w:r>
        <w:t xml:space="preserve">Ružica Marušić, dipl. </w:t>
      </w:r>
      <w:proofErr w:type="spellStart"/>
      <w:r>
        <w:t>iur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 xml:space="preserve">Sonja Šare, </w:t>
      </w:r>
      <w:proofErr w:type="spellStart"/>
      <w:r>
        <w:t>mag</w:t>
      </w:r>
      <w:proofErr w:type="spellEnd"/>
      <w:r>
        <w:t>. med. techn.</w:t>
      </w:r>
      <w:r w:rsidR="00B658F4">
        <w:tab/>
      </w:r>
      <w:r w:rsidR="00B658F4">
        <w:tab/>
      </w:r>
      <w:r w:rsidR="00B658F4">
        <w:tab/>
      </w:r>
      <w:r w:rsidR="00B658F4">
        <w:tab/>
      </w:r>
      <w:r w:rsidR="00B658F4">
        <w:tab/>
      </w:r>
    </w:p>
    <w:sectPr w:rsidR="00B658F4" w:rsidSect="00D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62104"/>
    <w:multiLevelType w:val="hybridMultilevel"/>
    <w:tmpl w:val="896C8B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EE"/>
    <w:rsid w:val="00022C45"/>
    <w:rsid w:val="00085796"/>
    <w:rsid w:val="000866D6"/>
    <w:rsid w:val="00087CDE"/>
    <w:rsid w:val="00091379"/>
    <w:rsid w:val="0009371A"/>
    <w:rsid w:val="000A3750"/>
    <w:rsid w:val="000A3E41"/>
    <w:rsid w:val="000A4BBD"/>
    <w:rsid w:val="000B05F3"/>
    <w:rsid w:val="000D5632"/>
    <w:rsid w:val="000E1C4C"/>
    <w:rsid w:val="000E72A6"/>
    <w:rsid w:val="00111EB5"/>
    <w:rsid w:val="00120D6C"/>
    <w:rsid w:val="00134289"/>
    <w:rsid w:val="00142224"/>
    <w:rsid w:val="001632E7"/>
    <w:rsid w:val="00167A0F"/>
    <w:rsid w:val="00172DDB"/>
    <w:rsid w:val="00173BDB"/>
    <w:rsid w:val="00177A63"/>
    <w:rsid w:val="00192B9A"/>
    <w:rsid w:val="001A3B3F"/>
    <w:rsid w:val="001A5A31"/>
    <w:rsid w:val="001B2E7F"/>
    <w:rsid w:val="001C0FB0"/>
    <w:rsid w:val="001D498A"/>
    <w:rsid w:val="001F04EA"/>
    <w:rsid w:val="001F2DBC"/>
    <w:rsid w:val="001F5403"/>
    <w:rsid w:val="00210356"/>
    <w:rsid w:val="002171B2"/>
    <w:rsid w:val="00217214"/>
    <w:rsid w:val="00226748"/>
    <w:rsid w:val="00231588"/>
    <w:rsid w:val="00235162"/>
    <w:rsid w:val="00236637"/>
    <w:rsid w:val="002369E6"/>
    <w:rsid w:val="00236DBF"/>
    <w:rsid w:val="00244756"/>
    <w:rsid w:val="00251FEE"/>
    <w:rsid w:val="0025489E"/>
    <w:rsid w:val="0025768D"/>
    <w:rsid w:val="00271548"/>
    <w:rsid w:val="002B1D6D"/>
    <w:rsid w:val="002C4BF7"/>
    <w:rsid w:val="002D3C00"/>
    <w:rsid w:val="002E18D7"/>
    <w:rsid w:val="002F0B12"/>
    <w:rsid w:val="002F7D52"/>
    <w:rsid w:val="00300219"/>
    <w:rsid w:val="0030243C"/>
    <w:rsid w:val="00303673"/>
    <w:rsid w:val="00304BCE"/>
    <w:rsid w:val="00307C55"/>
    <w:rsid w:val="00322DF0"/>
    <w:rsid w:val="003549C5"/>
    <w:rsid w:val="00380915"/>
    <w:rsid w:val="00381711"/>
    <w:rsid w:val="00383580"/>
    <w:rsid w:val="003A7E59"/>
    <w:rsid w:val="003B6AA5"/>
    <w:rsid w:val="003D3EE8"/>
    <w:rsid w:val="003F230B"/>
    <w:rsid w:val="00404ED4"/>
    <w:rsid w:val="004224BF"/>
    <w:rsid w:val="0042600D"/>
    <w:rsid w:val="004430A7"/>
    <w:rsid w:val="004536B0"/>
    <w:rsid w:val="004779A5"/>
    <w:rsid w:val="004834DF"/>
    <w:rsid w:val="004A05EA"/>
    <w:rsid w:val="004A37DD"/>
    <w:rsid w:val="004B3685"/>
    <w:rsid w:val="004B3B7D"/>
    <w:rsid w:val="004B470E"/>
    <w:rsid w:val="004B5B1C"/>
    <w:rsid w:val="004B70BA"/>
    <w:rsid w:val="004C3F1B"/>
    <w:rsid w:val="004D568B"/>
    <w:rsid w:val="004E20D9"/>
    <w:rsid w:val="004E5AA6"/>
    <w:rsid w:val="004E625B"/>
    <w:rsid w:val="004F1815"/>
    <w:rsid w:val="00500BE5"/>
    <w:rsid w:val="0052037D"/>
    <w:rsid w:val="00530FB6"/>
    <w:rsid w:val="0053727E"/>
    <w:rsid w:val="00537A1B"/>
    <w:rsid w:val="00563D10"/>
    <w:rsid w:val="00564FC9"/>
    <w:rsid w:val="005734D1"/>
    <w:rsid w:val="00580FA3"/>
    <w:rsid w:val="00586520"/>
    <w:rsid w:val="005875A9"/>
    <w:rsid w:val="0059108F"/>
    <w:rsid w:val="005B1A49"/>
    <w:rsid w:val="005C5DAC"/>
    <w:rsid w:val="005C60E3"/>
    <w:rsid w:val="005D0A85"/>
    <w:rsid w:val="005F39E6"/>
    <w:rsid w:val="0061711E"/>
    <w:rsid w:val="00631669"/>
    <w:rsid w:val="00645E85"/>
    <w:rsid w:val="006502F6"/>
    <w:rsid w:val="0065276C"/>
    <w:rsid w:val="00666308"/>
    <w:rsid w:val="00681D04"/>
    <w:rsid w:val="0068574F"/>
    <w:rsid w:val="006A37D3"/>
    <w:rsid w:val="006B06B1"/>
    <w:rsid w:val="006B2D3A"/>
    <w:rsid w:val="006B6F4E"/>
    <w:rsid w:val="006B6F63"/>
    <w:rsid w:val="006C00E7"/>
    <w:rsid w:val="006C0E99"/>
    <w:rsid w:val="006C129D"/>
    <w:rsid w:val="006D7637"/>
    <w:rsid w:val="006E4731"/>
    <w:rsid w:val="006F6442"/>
    <w:rsid w:val="006F7C66"/>
    <w:rsid w:val="0070175F"/>
    <w:rsid w:val="00715036"/>
    <w:rsid w:val="007450B7"/>
    <w:rsid w:val="0074528F"/>
    <w:rsid w:val="00755A14"/>
    <w:rsid w:val="00757287"/>
    <w:rsid w:val="00760F5B"/>
    <w:rsid w:val="00764C9D"/>
    <w:rsid w:val="0076613C"/>
    <w:rsid w:val="0079077D"/>
    <w:rsid w:val="007A1168"/>
    <w:rsid w:val="007A602A"/>
    <w:rsid w:val="007A74D4"/>
    <w:rsid w:val="007B2548"/>
    <w:rsid w:val="007B275D"/>
    <w:rsid w:val="007B59BA"/>
    <w:rsid w:val="007C414D"/>
    <w:rsid w:val="007D0584"/>
    <w:rsid w:val="007E7060"/>
    <w:rsid w:val="007F2DB8"/>
    <w:rsid w:val="007F3458"/>
    <w:rsid w:val="00812EE1"/>
    <w:rsid w:val="00820F55"/>
    <w:rsid w:val="008218A5"/>
    <w:rsid w:val="00831C8B"/>
    <w:rsid w:val="00851C9D"/>
    <w:rsid w:val="00870AFC"/>
    <w:rsid w:val="008A080E"/>
    <w:rsid w:val="008B43CF"/>
    <w:rsid w:val="008B7A55"/>
    <w:rsid w:val="008C2F84"/>
    <w:rsid w:val="008D0E24"/>
    <w:rsid w:val="008D128B"/>
    <w:rsid w:val="008F21D0"/>
    <w:rsid w:val="0090229D"/>
    <w:rsid w:val="009176A6"/>
    <w:rsid w:val="009233EC"/>
    <w:rsid w:val="0093665B"/>
    <w:rsid w:val="00936A54"/>
    <w:rsid w:val="00951D46"/>
    <w:rsid w:val="00956EFA"/>
    <w:rsid w:val="009669B4"/>
    <w:rsid w:val="00967181"/>
    <w:rsid w:val="009A704F"/>
    <w:rsid w:val="009D6766"/>
    <w:rsid w:val="009F5129"/>
    <w:rsid w:val="009F5C50"/>
    <w:rsid w:val="00A03442"/>
    <w:rsid w:val="00A04DA4"/>
    <w:rsid w:val="00A422FE"/>
    <w:rsid w:val="00A42D02"/>
    <w:rsid w:val="00A5750B"/>
    <w:rsid w:val="00A5784E"/>
    <w:rsid w:val="00A62128"/>
    <w:rsid w:val="00A63D5C"/>
    <w:rsid w:val="00A65AA7"/>
    <w:rsid w:val="00A72A44"/>
    <w:rsid w:val="00A85EFE"/>
    <w:rsid w:val="00AA375B"/>
    <w:rsid w:val="00AC1DA4"/>
    <w:rsid w:val="00AE21EA"/>
    <w:rsid w:val="00B11934"/>
    <w:rsid w:val="00B12C25"/>
    <w:rsid w:val="00B15A58"/>
    <w:rsid w:val="00B17B73"/>
    <w:rsid w:val="00B25966"/>
    <w:rsid w:val="00B36CCF"/>
    <w:rsid w:val="00B51F57"/>
    <w:rsid w:val="00B658F4"/>
    <w:rsid w:val="00B8540E"/>
    <w:rsid w:val="00B85959"/>
    <w:rsid w:val="00B926EB"/>
    <w:rsid w:val="00BA178F"/>
    <w:rsid w:val="00BF2E2A"/>
    <w:rsid w:val="00C15EF7"/>
    <w:rsid w:val="00C26C55"/>
    <w:rsid w:val="00C378FC"/>
    <w:rsid w:val="00C709C2"/>
    <w:rsid w:val="00C76492"/>
    <w:rsid w:val="00C80E95"/>
    <w:rsid w:val="00C825EC"/>
    <w:rsid w:val="00C86245"/>
    <w:rsid w:val="00C86CB5"/>
    <w:rsid w:val="00CE4D12"/>
    <w:rsid w:val="00CE6593"/>
    <w:rsid w:val="00D106F9"/>
    <w:rsid w:val="00D135B6"/>
    <w:rsid w:val="00D34E35"/>
    <w:rsid w:val="00D4296D"/>
    <w:rsid w:val="00D42E1E"/>
    <w:rsid w:val="00D4330D"/>
    <w:rsid w:val="00D43CAC"/>
    <w:rsid w:val="00D44B9D"/>
    <w:rsid w:val="00D657EB"/>
    <w:rsid w:val="00D66F13"/>
    <w:rsid w:val="00D72B07"/>
    <w:rsid w:val="00D76A14"/>
    <w:rsid w:val="00D91C32"/>
    <w:rsid w:val="00D935BE"/>
    <w:rsid w:val="00DA3C2F"/>
    <w:rsid w:val="00DA7EE7"/>
    <w:rsid w:val="00DB328B"/>
    <w:rsid w:val="00DB58B3"/>
    <w:rsid w:val="00DB593C"/>
    <w:rsid w:val="00DD1D20"/>
    <w:rsid w:val="00DD6514"/>
    <w:rsid w:val="00DE436A"/>
    <w:rsid w:val="00E0051A"/>
    <w:rsid w:val="00E0144D"/>
    <w:rsid w:val="00E327A3"/>
    <w:rsid w:val="00E3428E"/>
    <w:rsid w:val="00E446BC"/>
    <w:rsid w:val="00E45168"/>
    <w:rsid w:val="00E55919"/>
    <w:rsid w:val="00E76BAA"/>
    <w:rsid w:val="00E76FFB"/>
    <w:rsid w:val="00EA350B"/>
    <w:rsid w:val="00EC06FF"/>
    <w:rsid w:val="00EC0D43"/>
    <w:rsid w:val="00EF043F"/>
    <w:rsid w:val="00EF0D37"/>
    <w:rsid w:val="00F00D82"/>
    <w:rsid w:val="00F10600"/>
    <w:rsid w:val="00F15BE8"/>
    <w:rsid w:val="00F27345"/>
    <w:rsid w:val="00F313EE"/>
    <w:rsid w:val="00F34AAA"/>
    <w:rsid w:val="00F37E3D"/>
    <w:rsid w:val="00F44206"/>
    <w:rsid w:val="00F5237B"/>
    <w:rsid w:val="00F54DD1"/>
    <w:rsid w:val="00F626C6"/>
    <w:rsid w:val="00F65F0C"/>
    <w:rsid w:val="00F6616D"/>
    <w:rsid w:val="00F66488"/>
    <w:rsid w:val="00F735E7"/>
    <w:rsid w:val="00F757B6"/>
    <w:rsid w:val="00F7685B"/>
    <w:rsid w:val="00F837D5"/>
    <w:rsid w:val="00F8781E"/>
    <w:rsid w:val="00F9517D"/>
    <w:rsid w:val="00FA457D"/>
    <w:rsid w:val="00FB24BC"/>
    <w:rsid w:val="00FB2621"/>
    <w:rsid w:val="00FB77C1"/>
    <w:rsid w:val="00FC2B3A"/>
    <w:rsid w:val="00FC44DF"/>
    <w:rsid w:val="00FC5790"/>
    <w:rsid w:val="00FD2A7A"/>
    <w:rsid w:val="00FD4128"/>
    <w:rsid w:val="00FE4E42"/>
    <w:rsid w:val="00FF4DCE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34FE"/>
  <w15:docId w15:val="{02EF1DCA-0082-46B1-885F-EF3C9C3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4DC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C00E7"/>
    <w:pPr>
      <w:ind w:left="720"/>
      <w:contextualSpacing/>
    </w:pPr>
  </w:style>
  <w:style w:type="table" w:styleId="Reetkatablice">
    <w:name w:val="Table Grid"/>
    <w:basedOn w:val="Obinatablica"/>
    <w:rsid w:val="00E0144D"/>
    <w:pPr>
      <w:spacing w:before="0" w:after="0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e-kuzmanic@medskola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1ED2-75CA-4295-842F-4A83728C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rmarusic</dc:creator>
  <cp:lastModifiedBy>Korisnik</cp:lastModifiedBy>
  <cp:revision>9</cp:revision>
  <cp:lastPrinted>2023-02-13T13:13:00Z</cp:lastPrinted>
  <dcterms:created xsi:type="dcterms:W3CDTF">2023-07-03T09:31:00Z</dcterms:created>
  <dcterms:modified xsi:type="dcterms:W3CDTF">2023-07-10T08:26:00Z</dcterms:modified>
</cp:coreProperties>
</file>