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Hrana koja ubija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Koliko  smo puta otvorili  vrata hladnjaka ili  ormarića s hranom u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kuhinji  tražeći  nešto za  jelo,  iako zapravo uopće  nismo bili  gladni?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Koliko često jedemo zbog gladi, a koliko često zbog potrebe ili želje za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jelom? Veliki je broj ljudi koji su gotovo zaboravili što je to (ili kako se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osjeća)  pravi  osjećaj  gladi,  i  koji  najčešće  jedu  zato  što  osjećaju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pretjeranu potrebu ili želju za jelom.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Mnogi  su doživjeli  da  se  u određenim prilikama  jednostavno ne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mogu kontrolirati i ne mogu prestati jesti sve dok ne osjete mučninu. K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tome još i  vjeruju da se radi o lošem karakteru ili  proždrljivosti.  No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ustvari se radi o osjetljivoj kemiji mozga. Ovaj problem, tj. poremećaj,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izazvan je krivim izborom namirnica, jer određene vrste hrane stvaraju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opijatske aktivnosti u mozgu.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Prva  takva  namirnica  je  šećer.  On izaziva  pretjeranu potrebu za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jelom,  posebice  za  još  slatkog.  Jednim  dijelom  zbog  podizanja  i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opadanja šećera u krvi što izaziva glad i želju za jelom,  ali uglavnom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zbog utjecaja na osjetljive supstance u mozgu koje su sastavni dio našeg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vlastitog sistema nagrađivanja, čime dolazi do stvaranja ovisnosti. Slatki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okus sam po sebi,  čak i  ako ne potječe  od šećera  nego,  recimo,  od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umjetnih  sladila,  dovodi  do  opijatskih  aktivnosti  u  mozgu  i  stvara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potrebu za još slatkog okusa.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Novija istraživanja pokazuju da i hrana poznata kao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junk food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stvara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gotovo isto tako jaku ovisnost  kao heroin.  Znanstvenici  smatraju da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debljina  i  ovisnost  o  drogama  imaju  zajedničku  neurobiološku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pozadinu. Ova vrsta hrane, jednako kao i droge, izaziva sličnu aktivnost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 kemiji  mozga  koja  dovodi  do  ovisnosti  jer  izaziva  promjene  u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vlastitom sustavu nagrađivanja.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Junk food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sadrži kombinacije slatkog i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masnog  te  slanog  i  masnog,  velike  količine  tijesta,  šećer  i  jeftine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zamjene za šećer  u obliku škrobnog, glukoznog i  fruktoznog sirupa,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margarine i masu neprirodnih hidrogeniziranih (očvrsnulih) biljnih ulja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  narušavaju  ravnotežu  omege-3  i  omege-6  u  mozgu  i  cijelom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organizmu.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Glutaminati  (pojačivači  okusa E621-E625) također  potiču apetit  i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želju za više hrane nego što nam je potrebno. Kao što im i ime kaže,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glutaminati  pojačavaju  okuse  pa  je  mnogim  ljudima  hrana  s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glutaminatima  ukusnija,  što dovodi  do prejedanja.  Osim što su vrlo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štetni,  izazivaju  pojačano  izlučivanje  inzulina  i  brzu  ponovnu  glad,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glutaminati također djeluju na osjetljivu kemiju ljudskog mozga.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Gluten (bjelančevina  iz  žitarica)  i  kazein (mliječna  bjelančevina)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dovode do stvaranja supstanci koje potiču aktivnost u mozgu na sličan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način kao droge. Brzi ugljikohidrati (npr. proizvodi od bijelog brašna)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izazivaju pretjeranu želju za jelom, a kod nekih osoba tako djeluju sve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 ugljikohidrata.  Neki  ljudi  ne  mogu  prestati  kad  počnu  jesti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krumpiriće,  kokice,  tjesteninu,  sendviče...  Kod  nekih  osoba  i  neke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zdrave namirnice mogu stimulirati apetit: voće - zbog sadržaja šećera,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orašasti  plodovi  (pogotovo  posoljeni  i  prženi)  -  zbog  kombinacije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slanog i masnog, a mnogima konzumacija tvrdih sireva stvara jaku želju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jelom koja traje čak i nekoliko narednih dana.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Nedostatak  prirodnih  masnoća  u  prehrani,  posebno  esencijalne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omege-3,  povećava  rizik  od stvaranja  ovisnosti  i  pretjerane  želje  za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jelom. Nedostatak ove masnoće često se očituje kao potreba za masnom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hranom  pa,  nažalost,  mnogi  ovo  rješavaju  čipsom  i  prženim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krumpirićima  čime  samo  još  više  pogoršavaju  problem.  Modernom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prehranom u svoje tijelo unosimo previše neprirodne hrane koja sadrži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prazne kalorije i  mnoštvo štetnih sastojaka i  dodataka,  a ne unosimo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dovoljno prave prirodne hrane bogate hranjivim tvarima. Hrana je riječ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koja je odavno izgubila svoje pravo značenje. Hrana bi trebala biti nešto</w:t>
      </w:r>
    </w:p>
    <w:p w:rsidR="00692BDD" w:rsidRDefault="00692BDD" w:rsidP="00692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što hrani tijelo, a ne sve ono što stavljamo u usta.  Nažalost,  danas se</w:t>
      </w:r>
    </w:p>
    <w:p w:rsidR="00F761F0" w:rsidRDefault="00692BDD" w:rsidP="00692BDD">
      <w:r>
        <w:rPr>
          <w:rFonts w:ascii="Times New Roman" w:hAnsi="Times New Roman" w:cs="Times New Roman"/>
          <w:color w:val="000000"/>
          <w:sz w:val="24"/>
          <w:szCs w:val="24"/>
        </w:rPr>
        <w:t>hranom nazivaju i stvari koje ne samo da ne hrane, nego i ubijaju.</w:t>
      </w:r>
    </w:p>
    <w:sectPr w:rsidR="00F7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DD"/>
    <w:rsid w:val="00692BDD"/>
    <w:rsid w:val="00F7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D662-26DF-47D9-8381-1D2FCD6B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1</cp:revision>
  <dcterms:created xsi:type="dcterms:W3CDTF">2016-04-23T14:24:00Z</dcterms:created>
  <dcterms:modified xsi:type="dcterms:W3CDTF">2016-04-23T14:25:00Z</dcterms:modified>
</cp:coreProperties>
</file>