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Inzulin -glavni krivac za debljanje</w:t>
      </w:r>
    </w:p>
    <w:p w:rsidR="008632EA" w:rsidRDefault="008632E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Namirnice bogate ugljikohidratima (šećerom ili  škrobom) kao npr.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krumpir,  riža,  kruh, tjestenina,  peciva i  bilo što načinjeno od brašna,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razgrađuju  se  na  osnovne  molekule  šećera  -  glukozu,  koja  se  brzo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apsorbira u krvotok što dovodi do naglog podizanja razine šećera u krvi.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Odmah zatim iz gušterače se izlučuje hormon inzulin koji ima zadatak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 iz krvi ukloni šećer,  Inzulin to radi tako da jedan mali  dio šalje u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mišiće i jetru, za gorivo tijelu sljedećih nekoliko sati,  a ostatak šećera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pretvara  se  u masnoću  i  pohranjuje  u masnim stanicama  kao zaliha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energije „za kasnije”.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Kako je u čitavom krvotoku normalno imati samo 5 grama glukoze,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jer  je  sve preko toga opasno za  zdravlje,  tako inzulin brzo isprazni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krvotok od glukoze pa je šećer u krvi nekoliko sati nakon jela još niži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negoli prije jela. Tijelo tada „misli” da mu nestaje goriva (energije), ali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još  uvijek  visoka  razina  inzulina  u  krvotoku  sprječava  korištenje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spremljene masnoće za energiju. Upravo tada nastupa problem, jer dok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god  je  inzulin  prisutan  u  krvotoku  ne  može  doći  do  sagorijevanja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masnoće  za  energiju,  budući  da  inzulin  jednostavno  „zaključava”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masnoću unutar masnih stanica.  Rezultat  je glad i  potreba za hranom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bogatom ugljikohidratima koja daje brzu energiju. Ako tada posegnemo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za  ugljikohidratima,  tijelo  ih  ponovno  sprema  kao  energiju  u  vidu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masnih naslaga sve dok je inzulin u krvi visok.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Teški nedostatak ovog hormona do kojeg dolazi  uslijed dijabetesa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tipa 1 (tzv. mladenačkog dijabetesa) dovodi do toga da se zalihe masti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skoro potpuno isprazne.  Tijelo tada ne može proizvoditi  inzulin pa se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tjelesna težina naglo smanjuje bez obzira na to kolika se količina hrane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unosi  u organizam.  Suprotno tome,  davanje  injekcija  ovog hormona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zdravim osobama  dovodi  gotovo  bez  greške  do  povećanja  tjelesne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težine, tj. stvaranja masnih zaliha. Dokazano je također, da deblje osobe</w:t>
      </w:r>
      <w:r>
        <w:rPr>
          <w:rFonts w:ascii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hAnsi="Times New Roman" w:cs="Times New Roman"/>
          <w:color w:val="000000"/>
          <w:sz w:val="24"/>
          <w:szCs w:val="24"/>
        </w:rPr>
        <w:t>imaju visoku razinu ovog hormona u krvotoku za razliku od mršavih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osoba kod kojih je razina inzulina niska.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Drugim riječima, visoka razina inzulina u krvi, zbog prehrane bogate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šećerom i škrobom, dovodi do nakupljanja masnih naslaga i debljanja.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Naprotiv,  odsustvo inzulina  omogućuje  sagorijevanje  masnoće  (kako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one iz hrane koju jedemo, tako i one iz naših masnih zaliha) što dovodi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do  mršavljenja.  Odsustvo  inzulina  omogućuje  masnim stanicama  da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polako  otpuštaju  svoj  sadržaj  masnoće  u  krvotok  gdje  se  masnoća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pretvara u energiju koja je tijelu potrebna za normalan rad. Dobra vijest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je  da  čovjek sam može  utjecati  na  količinu  inzulina  u  krvi.  To  je,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dapače,  relativno  lako.  Potrebno  je  samo  pozorno  birati  hranu  koju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unosimo u organizam. Šećer i drugi ugljikohidrati izazivaju izlučivanje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inzulina,  dok masnoća  i  proteini  ne dovode do iste stimulacije ovog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hormona. Upravo ovo je razlog zbog kojeg prehrana s dovoljno niskom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količinom  ugljikohidrata  kod  osoba  sa  prekomjernom  tjelesnom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težinom gotovo  bez  greške  dovodi  do  mršavljenja,  a  budući  da  se</w:t>
      </w:r>
    </w:p>
    <w:p w:rsidR="00EC723A" w:rsidRDefault="00EC723A" w:rsidP="00EC723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istovremeno može jesti ostala hrana (osim ugljikohidrata), kod ovakvog</w:t>
      </w:r>
    </w:p>
    <w:p w:rsidR="009E02E6" w:rsidRDefault="00EC723A" w:rsidP="00EC723A">
      <w:r>
        <w:rPr>
          <w:rFonts w:ascii="Times New Roman" w:hAnsi="Times New Roman" w:cs="Times New Roman"/>
          <w:color w:val="000000"/>
          <w:sz w:val="24"/>
          <w:szCs w:val="24"/>
        </w:rPr>
        <w:t>načina mršavljenja nema gladi.</w:t>
      </w:r>
    </w:p>
    <w:sectPr w:rsidR="009E02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23A"/>
    <w:rsid w:val="008632EA"/>
    <w:rsid w:val="009E02E6"/>
    <w:rsid w:val="00EC7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133CB6-F4AC-4ED0-8833-67CC95502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JOJA</dc:creator>
  <cp:keywords/>
  <dc:description/>
  <cp:lastModifiedBy>JOJA</cp:lastModifiedBy>
  <cp:revision>2</cp:revision>
  <dcterms:created xsi:type="dcterms:W3CDTF">2016-04-23T14:30:00Z</dcterms:created>
  <dcterms:modified xsi:type="dcterms:W3CDTF">2016-04-23T14:30:00Z</dcterms:modified>
</cp:coreProperties>
</file>